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7601" w14:textId="77777777" w:rsidR="00141F7B" w:rsidRDefault="00141F7B" w:rsidP="00141F7B">
      <w:pPr>
        <w:jc w:val="right"/>
        <w:rPr>
          <w:sz w:val="24"/>
          <w:szCs w:val="24"/>
        </w:rPr>
      </w:pPr>
    </w:p>
    <w:p w14:paraId="06835D91" w14:textId="3F432BD7" w:rsidR="009B5B2C" w:rsidRDefault="009B5B2C" w:rsidP="00141F7B">
      <w:pPr>
        <w:jc w:val="right"/>
        <w:rPr>
          <w:b/>
          <w:bCs/>
          <w:sz w:val="24"/>
          <w:szCs w:val="24"/>
        </w:rPr>
      </w:pPr>
      <w:r w:rsidRPr="009B5B2C">
        <w:rPr>
          <w:sz w:val="24"/>
          <w:szCs w:val="24"/>
        </w:rPr>
        <w:t xml:space="preserve">Ostrava, </w:t>
      </w:r>
      <w:r w:rsidR="001036EF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840A7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B5B2C">
        <w:rPr>
          <w:sz w:val="24"/>
          <w:szCs w:val="24"/>
        </w:rPr>
        <w:t>2022</w:t>
      </w:r>
    </w:p>
    <w:p w14:paraId="57F94CBF" w14:textId="0F3EDC17" w:rsidR="00283D5B" w:rsidRDefault="00283D5B" w:rsidP="009B5B2C">
      <w:pPr>
        <w:jc w:val="both"/>
        <w:rPr>
          <w:b/>
          <w:bCs/>
          <w:sz w:val="24"/>
          <w:szCs w:val="24"/>
        </w:rPr>
      </w:pPr>
    </w:p>
    <w:p w14:paraId="1A70780C" w14:textId="0D52C90D" w:rsidR="00141F7B" w:rsidRDefault="008B796A" w:rsidP="008B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HOSTEM MHF </w:t>
      </w:r>
      <w:r w:rsidR="00141F7B">
        <w:rPr>
          <w:b/>
          <w:bCs/>
          <w:sz w:val="24"/>
          <w:szCs w:val="24"/>
        </w:rPr>
        <w:t xml:space="preserve">LEOŠE JANÁČKA </w:t>
      </w:r>
      <w:r>
        <w:rPr>
          <w:b/>
          <w:bCs/>
          <w:sz w:val="24"/>
          <w:szCs w:val="24"/>
        </w:rPr>
        <w:t>BUDE POPRVÉ V HISTORII VYNIKAJÍCÍ S</w:t>
      </w:r>
      <w:r w:rsidR="00F90BA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NFONIA VARSOVIA</w:t>
      </w:r>
    </w:p>
    <w:p w14:paraId="66E9FE03" w14:textId="5E84A8FE" w:rsidR="00141F7B" w:rsidRPr="009B5B2C" w:rsidRDefault="008B796A" w:rsidP="009B5B2C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7C326D1C">
                <wp:simplePos x="0" y="0"/>
                <wp:positionH relativeFrom="column">
                  <wp:posOffset>-2328</wp:posOffset>
                </wp:positionH>
                <wp:positionV relativeFrom="paragraph">
                  <wp:posOffset>9313</wp:posOffset>
                </wp:positionV>
                <wp:extent cx="5695950" cy="0"/>
                <wp:effectExtent l="0" t="0" r="635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397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75pt" to="448.3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</w:p>
    <w:p w14:paraId="4A3BB757" w14:textId="66593CE5" w:rsidR="008B796A" w:rsidRPr="0022771A" w:rsidRDefault="008B796A" w:rsidP="00EA35E5">
      <w:pPr>
        <w:jc w:val="both"/>
        <w:rPr>
          <w:b/>
          <w:bCs/>
          <w:sz w:val="24"/>
          <w:szCs w:val="24"/>
        </w:rPr>
      </w:pPr>
      <w:r w:rsidRPr="0022771A">
        <w:rPr>
          <w:b/>
          <w:bCs/>
          <w:sz w:val="24"/>
          <w:szCs w:val="24"/>
        </w:rPr>
        <w:t xml:space="preserve">Sinfonia </w:t>
      </w:r>
      <w:proofErr w:type="spellStart"/>
      <w:r w:rsidRPr="0022771A">
        <w:rPr>
          <w:b/>
          <w:bCs/>
          <w:sz w:val="24"/>
          <w:szCs w:val="24"/>
        </w:rPr>
        <w:t>Varsovia</w:t>
      </w:r>
      <w:proofErr w:type="spellEnd"/>
      <w:r w:rsidRPr="0022771A">
        <w:rPr>
          <w:b/>
          <w:bCs/>
          <w:sz w:val="24"/>
          <w:szCs w:val="24"/>
        </w:rPr>
        <w:t xml:space="preserve"> patří léta ke špičkovým evropským orchestrům. Její výsostné orchestrální umění měli možnost ocenit posluchači na celém světě. </w:t>
      </w:r>
      <w:r w:rsidR="00F514DB" w:rsidRPr="0022771A">
        <w:rPr>
          <w:b/>
          <w:bCs/>
          <w:sz w:val="24"/>
          <w:szCs w:val="24"/>
        </w:rPr>
        <w:t xml:space="preserve">Letos bude </w:t>
      </w:r>
      <w:r w:rsidR="0022771A" w:rsidRPr="0022771A">
        <w:rPr>
          <w:b/>
          <w:bCs/>
          <w:sz w:val="24"/>
          <w:szCs w:val="24"/>
        </w:rPr>
        <w:t xml:space="preserve">toto uznávané polské hudební těleso </w:t>
      </w:r>
      <w:r w:rsidR="00F514DB" w:rsidRPr="0022771A">
        <w:rPr>
          <w:b/>
          <w:bCs/>
          <w:sz w:val="24"/>
          <w:szCs w:val="24"/>
        </w:rPr>
        <w:t>p</w:t>
      </w:r>
      <w:r w:rsidRPr="0022771A">
        <w:rPr>
          <w:b/>
          <w:bCs/>
          <w:sz w:val="24"/>
          <w:szCs w:val="24"/>
        </w:rPr>
        <w:t xml:space="preserve">oprvé </w:t>
      </w:r>
      <w:r w:rsidR="00F514DB" w:rsidRPr="0022771A">
        <w:rPr>
          <w:b/>
          <w:bCs/>
          <w:sz w:val="24"/>
          <w:szCs w:val="24"/>
        </w:rPr>
        <w:t xml:space="preserve">v historii </w:t>
      </w:r>
      <w:r w:rsidRPr="0022771A">
        <w:rPr>
          <w:b/>
          <w:bCs/>
          <w:sz w:val="24"/>
          <w:szCs w:val="24"/>
        </w:rPr>
        <w:t xml:space="preserve">hostem </w:t>
      </w:r>
      <w:r w:rsidR="00F514DB" w:rsidRPr="0022771A">
        <w:rPr>
          <w:b/>
          <w:bCs/>
          <w:sz w:val="24"/>
          <w:szCs w:val="24"/>
        </w:rPr>
        <w:t xml:space="preserve">Mezinárodního hudebního festivalu Leoše </w:t>
      </w:r>
      <w:r w:rsidRPr="0022771A">
        <w:rPr>
          <w:b/>
          <w:bCs/>
          <w:sz w:val="24"/>
          <w:szCs w:val="24"/>
        </w:rPr>
        <w:t>Janáčk</w:t>
      </w:r>
      <w:r w:rsidR="00F514DB" w:rsidRPr="0022771A">
        <w:rPr>
          <w:b/>
          <w:bCs/>
          <w:sz w:val="24"/>
          <w:szCs w:val="24"/>
        </w:rPr>
        <w:t>a</w:t>
      </w:r>
      <w:r w:rsidR="0022771A" w:rsidRPr="0022771A">
        <w:rPr>
          <w:b/>
          <w:bCs/>
          <w:sz w:val="24"/>
          <w:szCs w:val="24"/>
        </w:rPr>
        <w:t>. P</w:t>
      </w:r>
      <w:r w:rsidRPr="0022771A">
        <w:rPr>
          <w:b/>
          <w:bCs/>
          <w:sz w:val="24"/>
          <w:szCs w:val="24"/>
        </w:rPr>
        <w:t>ro své jedinečné kvality</w:t>
      </w:r>
      <w:r w:rsidR="0022771A" w:rsidRPr="0022771A">
        <w:rPr>
          <w:b/>
          <w:bCs/>
          <w:sz w:val="24"/>
          <w:szCs w:val="24"/>
        </w:rPr>
        <w:t xml:space="preserve"> byl orchestr vybrán pro Slovansk</w:t>
      </w:r>
      <w:r w:rsidR="0022771A">
        <w:rPr>
          <w:b/>
          <w:bCs/>
          <w:sz w:val="24"/>
          <w:szCs w:val="24"/>
        </w:rPr>
        <w:t>ý</w:t>
      </w:r>
      <w:r w:rsidR="0022771A" w:rsidRPr="0022771A">
        <w:rPr>
          <w:b/>
          <w:bCs/>
          <w:sz w:val="24"/>
          <w:szCs w:val="24"/>
        </w:rPr>
        <w:t xml:space="preserve"> večer, který </w:t>
      </w:r>
      <w:r w:rsidR="006405FC">
        <w:rPr>
          <w:b/>
          <w:bCs/>
          <w:sz w:val="24"/>
          <w:szCs w:val="24"/>
        </w:rPr>
        <w:t xml:space="preserve">se </w:t>
      </w:r>
      <w:r w:rsidR="0022771A" w:rsidRPr="0022771A">
        <w:rPr>
          <w:b/>
          <w:bCs/>
          <w:sz w:val="24"/>
          <w:szCs w:val="24"/>
        </w:rPr>
        <w:t>odehraje</w:t>
      </w:r>
      <w:r w:rsidR="0022771A">
        <w:rPr>
          <w:b/>
          <w:bCs/>
          <w:sz w:val="24"/>
          <w:szCs w:val="24"/>
        </w:rPr>
        <w:t xml:space="preserve"> zhruba v polovině festivalového dění, tedy</w:t>
      </w:r>
      <w:r w:rsidR="0022771A" w:rsidRPr="0022771A">
        <w:rPr>
          <w:b/>
          <w:bCs/>
          <w:sz w:val="24"/>
          <w:szCs w:val="24"/>
        </w:rPr>
        <w:t xml:space="preserve"> 16. června</w:t>
      </w:r>
      <w:r w:rsidR="0022771A">
        <w:rPr>
          <w:b/>
          <w:bCs/>
          <w:sz w:val="24"/>
          <w:szCs w:val="24"/>
        </w:rPr>
        <w:t xml:space="preserve">, a to </w:t>
      </w:r>
      <w:r w:rsidR="0022771A" w:rsidRPr="0022771A">
        <w:rPr>
          <w:b/>
          <w:bCs/>
          <w:sz w:val="24"/>
          <w:szCs w:val="24"/>
        </w:rPr>
        <w:t xml:space="preserve">v Domě kultury města Ostravy.  </w:t>
      </w:r>
    </w:p>
    <w:p w14:paraId="272A9861" w14:textId="5275E4BB" w:rsidR="000F7BDF" w:rsidRPr="0022771A" w:rsidRDefault="0022771A" w:rsidP="00EA35E5">
      <w:pPr>
        <w:jc w:val="both"/>
        <w:rPr>
          <w:sz w:val="24"/>
          <w:szCs w:val="24"/>
        </w:rPr>
      </w:pPr>
      <w:r w:rsidRPr="0022771A">
        <w:rPr>
          <w:sz w:val="24"/>
          <w:szCs w:val="24"/>
        </w:rPr>
        <w:t>„</w:t>
      </w:r>
      <w:r w:rsidR="000F7BDF" w:rsidRPr="0022771A">
        <w:rPr>
          <w:sz w:val="24"/>
          <w:szCs w:val="24"/>
        </w:rPr>
        <w:t>Na neuvěřitelnou a krutou agresi Ruska vůči Ukrajině, na válku, kterou nikdo v 21. století v Evropě nečekal, reaguje samozřejmě i náš festival. Program koncertu je zcela záměrně a speciálně vystavěn se silným odkazem k</w:t>
      </w:r>
      <w:r w:rsidR="006405FC">
        <w:rPr>
          <w:sz w:val="24"/>
          <w:szCs w:val="24"/>
        </w:rPr>
        <w:t> </w:t>
      </w:r>
      <w:r w:rsidR="000F7BDF" w:rsidRPr="0022771A">
        <w:rPr>
          <w:sz w:val="24"/>
          <w:szCs w:val="24"/>
        </w:rPr>
        <w:t>Ukrajině</w:t>
      </w:r>
      <w:r w:rsidR="006405FC">
        <w:rPr>
          <w:sz w:val="24"/>
          <w:szCs w:val="24"/>
        </w:rPr>
        <w:t>,“ říká ředitel MHF Leoše Janáčka Jaro</w:t>
      </w:r>
      <w:r w:rsidR="00EA35E5">
        <w:rPr>
          <w:sz w:val="24"/>
          <w:szCs w:val="24"/>
        </w:rPr>
        <w:t>mír</w:t>
      </w:r>
      <w:r w:rsidR="006405FC">
        <w:rPr>
          <w:sz w:val="24"/>
          <w:szCs w:val="24"/>
        </w:rPr>
        <w:t xml:space="preserve"> Javůrek. </w:t>
      </w:r>
    </w:p>
    <w:p w14:paraId="28249768" w14:textId="3F9B3C5C" w:rsidR="000F7BDF" w:rsidRPr="00840A79" w:rsidRDefault="000F7BDF" w:rsidP="00EA35E5">
      <w:pPr>
        <w:jc w:val="both"/>
        <w:rPr>
          <w:color w:val="000000" w:themeColor="text1"/>
          <w:sz w:val="24"/>
          <w:szCs w:val="24"/>
        </w:rPr>
      </w:pPr>
      <w:r w:rsidRPr="00840A79">
        <w:rPr>
          <w:color w:val="000000" w:themeColor="text1"/>
          <w:sz w:val="24"/>
          <w:szCs w:val="24"/>
        </w:rPr>
        <w:t>Po skutečně tiché hudbě ukrajinského autora</w:t>
      </w:r>
      <w:r w:rsidR="006405FC" w:rsidRPr="00840A79">
        <w:rPr>
          <w:color w:val="000000" w:themeColor="text1"/>
          <w:sz w:val="24"/>
          <w:szCs w:val="24"/>
        </w:rPr>
        <w:t xml:space="preserve"> Valentina Silvestrova</w:t>
      </w:r>
      <w:r w:rsidRPr="00840A79">
        <w:rPr>
          <w:color w:val="000000" w:themeColor="text1"/>
          <w:sz w:val="24"/>
          <w:szCs w:val="24"/>
        </w:rPr>
        <w:t xml:space="preserve">, která nás virtuálně </w:t>
      </w:r>
      <w:r w:rsidR="00072DB9" w:rsidRPr="00840A79">
        <w:rPr>
          <w:color w:val="000000" w:themeColor="text1"/>
          <w:sz w:val="24"/>
          <w:szCs w:val="24"/>
        </w:rPr>
        <w:t xml:space="preserve">a symbolicky </w:t>
      </w:r>
      <w:r w:rsidRPr="00840A79">
        <w:rPr>
          <w:color w:val="000000" w:themeColor="text1"/>
          <w:sz w:val="24"/>
          <w:szCs w:val="24"/>
        </w:rPr>
        <w:t xml:space="preserve">provede ruinami Charkova a </w:t>
      </w:r>
      <w:proofErr w:type="spellStart"/>
      <w:r w:rsidRPr="00840A79">
        <w:rPr>
          <w:color w:val="000000" w:themeColor="text1"/>
          <w:sz w:val="24"/>
          <w:szCs w:val="24"/>
        </w:rPr>
        <w:t>Mariupolu</w:t>
      </w:r>
      <w:proofErr w:type="spellEnd"/>
      <w:r w:rsidRPr="00840A79">
        <w:rPr>
          <w:color w:val="000000" w:themeColor="text1"/>
          <w:sz w:val="24"/>
          <w:szCs w:val="24"/>
        </w:rPr>
        <w:t xml:space="preserve">, se vydáme v symfonické básni </w:t>
      </w:r>
      <w:proofErr w:type="spellStart"/>
      <w:r w:rsidR="006405FC" w:rsidRPr="00840A79">
        <w:rPr>
          <w:color w:val="000000" w:themeColor="text1"/>
          <w:sz w:val="24"/>
          <w:szCs w:val="24"/>
        </w:rPr>
        <w:t>Zygmunta</w:t>
      </w:r>
      <w:proofErr w:type="spellEnd"/>
      <w:r w:rsidR="006405FC" w:rsidRPr="00840A79">
        <w:rPr>
          <w:color w:val="000000" w:themeColor="text1"/>
          <w:sz w:val="24"/>
          <w:szCs w:val="24"/>
        </w:rPr>
        <w:t xml:space="preserve"> </w:t>
      </w:r>
      <w:proofErr w:type="spellStart"/>
      <w:r w:rsidR="006405FC" w:rsidRPr="00840A79">
        <w:rPr>
          <w:color w:val="000000" w:themeColor="text1"/>
          <w:sz w:val="24"/>
          <w:szCs w:val="24"/>
        </w:rPr>
        <w:t>Noskowsk</w:t>
      </w:r>
      <w:r w:rsidR="003061B9" w:rsidRPr="00840A79">
        <w:rPr>
          <w:color w:val="000000" w:themeColor="text1"/>
          <w:sz w:val="24"/>
          <w:szCs w:val="24"/>
        </w:rPr>
        <w:t>ého</w:t>
      </w:r>
      <w:proofErr w:type="spellEnd"/>
      <w:r w:rsidR="006405FC" w:rsidRPr="00840A79">
        <w:rPr>
          <w:color w:val="000000" w:themeColor="text1"/>
          <w:sz w:val="24"/>
          <w:szCs w:val="24"/>
        </w:rPr>
        <w:t xml:space="preserve">, </w:t>
      </w:r>
      <w:r w:rsidRPr="00840A79">
        <w:rPr>
          <w:color w:val="000000" w:themeColor="text1"/>
          <w:sz w:val="24"/>
          <w:szCs w:val="24"/>
        </w:rPr>
        <w:t>polského současníka Antonína Dvořáka do</w:t>
      </w:r>
      <w:r w:rsidR="00072DB9" w:rsidRPr="00840A79">
        <w:rPr>
          <w:color w:val="000000" w:themeColor="text1"/>
          <w:sz w:val="24"/>
          <w:szCs w:val="24"/>
        </w:rPr>
        <w:t xml:space="preserve"> širých rovin východního Polska.</w:t>
      </w:r>
      <w:r w:rsidRPr="00840A79">
        <w:rPr>
          <w:color w:val="000000" w:themeColor="text1"/>
          <w:sz w:val="24"/>
          <w:szCs w:val="24"/>
        </w:rPr>
        <w:t xml:space="preserve"> </w:t>
      </w:r>
      <w:r w:rsidR="003061B9" w:rsidRPr="00840A79">
        <w:rPr>
          <w:color w:val="000000" w:themeColor="text1"/>
          <w:sz w:val="24"/>
          <w:szCs w:val="24"/>
        </w:rPr>
        <w:t>„Osudová“ symfonie  Ludwiga van Beethovena, která má n</w:t>
      </w:r>
      <w:r w:rsidRPr="00840A79">
        <w:rPr>
          <w:color w:val="000000" w:themeColor="text1"/>
          <w:sz w:val="24"/>
          <w:szCs w:val="24"/>
        </w:rPr>
        <w:t>adčasový a stále silný a době nepodléhající morální apel a humanitní rozměr</w:t>
      </w:r>
      <w:r w:rsidR="00EA35E5" w:rsidRPr="00840A79">
        <w:rPr>
          <w:color w:val="000000" w:themeColor="text1"/>
          <w:sz w:val="24"/>
          <w:szCs w:val="24"/>
        </w:rPr>
        <w:t xml:space="preserve">, </w:t>
      </w:r>
      <w:r w:rsidRPr="00840A79">
        <w:rPr>
          <w:color w:val="000000" w:themeColor="text1"/>
          <w:sz w:val="24"/>
          <w:szCs w:val="24"/>
        </w:rPr>
        <w:t>mimořádný večer uzavře.</w:t>
      </w:r>
    </w:p>
    <w:p w14:paraId="57EC890E" w14:textId="7C8D882F" w:rsidR="000F7BDF" w:rsidRPr="00840A79" w:rsidRDefault="003061B9" w:rsidP="00EA35E5">
      <w:pPr>
        <w:jc w:val="both"/>
        <w:rPr>
          <w:color w:val="000000" w:themeColor="text1"/>
          <w:sz w:val="24"/>
          <w:szCs w:val="24"/>
        </w:rPr>
      </w:pPr>
      <w:r w:rsidRPr="00840A79">
        <w:rPr>
          <w:color w:val="000000" w:themeColor="text1"/>
          <w:sz w:val="24"/>
          <w:szCs w:val="24"/>
        </w:rPr>
        <w:t xml:space="preserve">Sinfonia </w:t>
      </w:r>
      <w:proofErr w:type="spellStart"/>
      <w:r w:rsidRPr="00840A79">
        <w:rPr>
          <w:color w:val="000000" w:themeColor="text1"/>
          <w:sz w:val="24"/>
          <w:szCs w:val="24"/>
        </w:rPr>
        <w:t>Varsovia</w:t>
      </w:r>
      <w:proofErr w:type="spellEnd"/>
      <w:r w:rsidRPr="00840A79">
        <w:rPr>
          <w:color w:val="000000" w:themeColor="text1"/>
          <w:sz w:val="24"/>
          <w:szCs w:val="24"/>
        </w:rPr>
        <w:t xml:space="preserve"> vystoupí pod vedením </w:t>
      </w:r>
      <w:proofErr w:type="spellStart"/>
      <w:r w:rsidRPr="00840A79">
        <w:rPr>
          <w:color w:val="000000" w:themeColor="text1"/>
          <w:sz w:val="24"/>
          <w:szCs w:val="24"/>
        </w:rPr>
        <w:t>Yaroslava</w:t>
      </w:r>
      <w:proofErr w:type="spellEnd"/>
      <w:r w:rsidRPr="00840A79">
        <w:rPr>
          <w:color w:val="000000" w:themeColor="text1"/>
          <w:sz w:val="24"/>
          <w:szCs w:val="24"/>
        </w:rPr>
        <w:t xml:space="preserve"> </w:t>
      </w:r>
      <w:proofErr w:type="spellStart"/>
      <w:r w:rsidRPr="00840A79">
        <w:rPr>
          <w:color w:val="000000" w:themeColor="text1"/>
          <w:sz w:val="24"/>
          <w:szCs w:val="24"/>
        </w:rPr>
        <w:t>Shemeta</w:t>
      </w:r>
      <w:proofErr w:type="spellEnd"/>
      <w:r w:rsidRPr="00840A79">
        <w:rPr>
          <w:color w:val="000000" w:themeColor="text1"/>
          <w:sz w:val="24"/>
          <w:szCs w:val="24"/>
        </w:rPr>
        <w:t xml:space="preserve">. </w:t>
      </w:r>
      <w:r w:rsidR="000F7BDF" w:rsidRPr="00840A79">
        <w:rPr>
          <w:color w:val="000000" w:themeColor="text1"/>
          <w:sz w:val="24"/>
          <w:szCs w:val="24"/>
        </w:rPr>
        <w:t xml:space="preserve">Teprve pětadvacetiletý polský dirigent ukrajinského původu </w:t>
      </w:r>
      <w:r w:rsidR="000F7BDF" w:rsidRPr="00840A79">
        <w:rPr>
          <w:i/>
          <w:iCs/>
          <w:color w:val="000000" w:themeColor="text1"/>
          <w:sz w:val="24"/>
          <w:szCs w:val="24"/>
        </w:rPr>
        <w:t>(narodil se ve Lvově)</w:t>
      </w:r>
      <w:r w:rsidR="000F7BDF" w:rsidRPr="00840A79">
        <w:rPr>
          <w:color w:val="000000" w:themeColor="text1"/>
          <w:sz w:val="24"/>
          <w:szCs w:val="24"/>
        </w:rPr>
        <w:t xml:space="preserve"> patří mezi velké naděje mladé dirigentské generace. </w:t>
      </w:r>
      <w:r w:rsidR="008B796A" w:rsidRPr="00840A79">
        <w:rPr>
          <w:color w:val="000000" w:themeColor="text1"/>
          <w:sz w:val="24"/>
          <w:szCs w:val="24"/>
        </w:rPr>
        <w:t>Pozvání ke speciálnímu festivalovému koncertu tak dostal p</w:t>
      </w:r>
      <w:r w:rsidR="000F7BDF" w:rsidRPr="00840A79">
        <w:rPr>
          <w:color w:val="000000" w:themeColor="text1"/>
          <w:sz w:val="24"/>
          <w:szCs w:val="24"/>
        </w:rPr>
        <w:t xml:space="preserve">ředevším </w:t>
      </w:r>
      <w:r w:rsidR="008B796A" w:rsidRPr="00840A79">
        <w:rPr>
          <w:color w:val="000000" w:themeColor="text1"/>
          <w:sz w:val="24"/>
          <w:szCs w:val="24"/>
        </w:rPr>
        <w:t xml:space="preserve">pro </w:t>
      </w:r>
      <w:r w:rsidR="000F7BDF" w:rsidRPr="00840A79">
        <w:rPr>
          <w:color w:val="000000" w:themeColor="text1"/>
          <w:sz w:val="24"/>
          <w:szCs w:val="24"/>
        </w:rPr>
        <w:t>jeho dosavadní umělecké</w:t>
      </w:r>
      <w:r w:rsidR="008B796A" w:rsidRPr="00840A79">
        <w:rPr>
          <w:color w:val="000000" w:themeColor="text1"/>
          <w:sz w:val="24"/>
          <w:szCs w:val="24"/>
        </w:rPr>
        <w:t xml:space="preserve"> výsledky</w:t>
      </w:r>
      <w:r w:rsidR="00072DB9" w:rsidRPr="00840A79">
        <w:rPr>
          <w:color w:val="000000" w:themeColor="text1"/>
          <w:sz w:val="24"/>
          <w:szCs w:val="24"/>
        </w:rPr>
        <w:t>, ale u</w:t>
      </w:r>
      <w:r w:rsidRPr="00840A79">
        <w:rPr>
          <w:color w:val="000000" w:themeColor="text1"/>
          <w:sz w:val="24"/>
          <w:szCs w:val="24"/>
        </w:rPr>
        <w:t>krajinský původ mladého umělce dodává výjimečnému koncertu ještě další rozměr.</w:t>
      </w:r>
    </w:p>
    <w:p w14:paraId="088671FB" w14:textId="59BB8AA8" w:rsidR="008B796A" w:rsidRPr="00840A79" w:rsidRDefault="008B796A" w:rsidP="000F7BDF">
      <w:pPr>
        <w:rPr>
          <w:color w:val="000000" w:themeColor="text1"/>
          <w:sz w:val="24"/>
          <w:szCs w:val="24"/>
        </w:rPr>
      </w:pPr>
    </w:p>
    <w:p w14:paraId="0AC33696" w14:textId="0840AB4D" w:rsidR="006405FC" w:rsidRPr="0022771A" w:rsidRDefault="003061B9" w:rsidP="000F7BDF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3AA172D9" w14:textId="5CAE6124" w:rsidR="008B796A" w:rsidRPr="00840A79" w:rsidRDefault="008B796A" w:rsidP="008B796A">
      <w:pPr>
        <w:rPr>
          <w:color w:val="000000" w:themeColor="text1"/>
          <w:sz w:val="24"/>
          <w:szCs w:val="24"/>
        </w:rPr>
      </w:pPr>
      <w:r w:rsidRPr="00840A79">
        <w:rPr>
          <w:color w:val="000000" w:themeColor="text1"/>
          <w:sz w:val="24"/>
          <w:szCs w:val="24"/>
        </w:rPr>
        <w:t xml:space="preserve">Valentin </w:t>
      </w:r>
      <w:proofErr w:type="spellStart"/>
      <w:r w:rsidRPr="00840A79">
        <w:rPr>
          <w:color w:val="000000" w:themeColor="text1"/>
          <w:sz w:val="24"/>
          <w:szCs w:val="24"/>
        </w:rPr>
        <w:t>Silvestrov</w:t>
      </w:r>
      <w:proofErr w:type="spellEnd"/>
      <w:r w:rsidRPr="00840A79">
        <w:rPr>
          <w:color w:val="000000" w:themeColor="text1"/>
          <w:sz w:val="24"/>
          <w:szCs w:val="24"/>
        </w:rPr>
        <w:t xml:space="preserve">           Tichá hudba pro smyčce</w:t>
      </w:r>
      <w:r w:rsidR="00072DB9" w:rsidRPr="00840A79">
        <w:rPr>
          <w:color w:val="000000" w:themeColor="text1"/>
          <w:sz w:val="24"/>
          <w:szCs w:val="24"/>
        </w:rPr>
        <w:t xml:space="preserve"> (česká premiéra)</w:t>
      </w:r>
    </w:p>
    <w:p w14:paraId="5EBFB1D1" w14:textId="0C5440F4" w:rsidR="008B796A" w:rsidRPr="00840A79" w:rsidRDefault="008B796A" w:rsidP="008B796A">
      <w:pPr>
        <w:rPr>
          <w:color w:val="000000" w:themeColor="text1"/>
          <w:sz w:val="24"/>
          <w:szCs w:val="24"/>
        </w:rPr>
      </w:pPr>
      <w:proofErr w:type="spellStart"/>
      <w:r w:rsidRPr="00840A79">
        <w:rPr>
          <w:color w:val="000000" w:themeColor="text1"/>
          <w:sz w:val="24"/>
          <w:szCs w:val="24"/>
        </w:rPr>
        <w:t>Zygmunt</w:t>
      </w:r>
      <w:proofErr w:type="spellEnd"/>
      <w:r w:rsidRPr="00840A79">
        <w:rPr>
          <w:color w:val="000000" w:themeColor="text1"/>
          <w:sz w:val="24"/>
          <w:szCs w:val="24"/>
        </w:rPr>
        <w:t xml:space="preserve">  </w:t>
      </w:r>
      <w:proofErr w:type="spellStart"/>
      <w:r w:rsidRPr="00840A79">
        <w:rPr>
          <w:color w:val="000000" w:themeColor="text1"/>
          <w:sz w:val="24"/>
          <w:szCs w:val="24"/>
        </w:rPr>
        <w:t>Noskowski</w:t>
      </w:r>
      <w:proofErr w:type="spellEnd"/>
      <w:r w:rsidRPr="00840A79">
        <w:rPr>
          <w:color w:val="000000" w:themeColor="text1"/>
          <w:sz w:val="24"/>
          <w:szCs w:val="24"/>
        </w:rPr>
        <w:t xml:space="preserve">       Step, symfonická báseň op. 66</w:t>
      </w:r>
      <w:r w:rsidR="00072DB9" w:rsidRPr="00840A79">
        <w:rPr>
          <w:color w:val="000000" w:themeColor="text1"/>
          <w:sz w:val="24"/>
          <w:szCs w:val="24"/>
        </w:rPr>
        <w:t xml:space="preserve"> (česká premiéra)</w:t>
      </w:r>
    </w:p>
    <w:p w14:paraId="7B158799" w14:textId="77777777" w:rsidR="008B796A" w:rsidRPr="00840A79" w:rsidRDefault="008B796A" w:rsidP="008B796A">
      <w:pPr>
        <w:rPr>
          <w:color w:val="000000" w:themeColor="text1"/>
          <w:sz w:val="24"/>
          <w:szCs w:val="24"/>
        </w:rPr>
      </w:pPr>
      <w:r w:rsidRPr="00840A79">
        <w:rPr>
          <w:color w:val="000000" w:themeColor="text1"/>
          <w:sz w:val="24"/>
          <w:szCs w:val="24"/>
        </w:rPr>
        <w:t>Ludwig van Beethoven   Symfonie č. 5 c moll  op. 67 „Osudová“</w:t>
      </w:r>
    </w:p>
    <w:p w14:paraId="03FFEF46" w14:textId="77777777" w:rsidR="008B796A" w:rsidRPr="0022771A" w:rsidRDefault="008B796A" w:rsidP="008B796A">
      <w:pPr>
        <w:rPr>
          <w:sz w:val="24"/>
          <w:szCs w:val="24"/>
        </w:rPr>
      </w:pPr>
    </w:p>
    <w:p w14:paraId="0C8AF91F" w14:textId="77777777" w:rsidR="008B796A" w:rsidRPr="0022771A" w:rsidRDefault="008B796A" w:rsidP="008B796A">
      <w:pPr>
        <w:rPr>
          <w:sz w:val="24"/>
          <w:szCs w:val="24"/>
        </w:rPr>
      </w:pPr>
    </w:p>
    <w:p w14:paraId="35F2B1F2" w14:textId="77777777" w:rsidR="008B796A" w:rsidRPr="0022771A" w:rsidRDefault="008B796A" w:rsidP="000F7BDF">
      <w:pPr>
        <w:rPr>
          <w:sz w:val="24"/>
          <w:szCs w:val="24"/>
        </w:rPr>
      </w:pPr>
    </w:p>
    <w:p w14:paraId="2852BCF2" w14:textId="77777777" w:rsidR="000F7BDF" w:rsidRPr="0022771A" w:rsidRDefault="000F7BDF" w:rsidP="000F7BDF">
      <w:pPr>
        <w:rPr>
          <w:sz w:val="24"/>
          <w:szCs w:val="24"/>
        </w:rPr>
      </w:pPr>
    </w:p>
    <w:p w14:paraId="362D6BDA" w14:textId="4B71CF1B" w:rsidR="00C62934" w:rsidRPr="000F7BDF" w:rsidRDefault="00C62934" w:rsidP="009B5B2C">
      <w:pPr>
        <w:jc w:val="both"/>
        <w:rPr>
          <w:color w:val="000000" w:themeColor="text1"/>
          <w:sz w:val="24"/>
          <w:szCs w:val="24"/>
        </w:rPr>
      </w:pPr>
      <w:r w:rsidRPr="000F7BDF">
        <w:rPr>
          <w:color w:val="000000" w:themeColor="text1"/>
          <w:sz w:val="24"/>
          <w:szCs w:val="24"/>
        </w:rPr>
        <w:t>Mezinárodní hudební festival Leoše Janáčka</w:t>
      </w:r>
      <w:r w:rsidR="00811E78" w:rsidRPr="000F7BDF">
        <w:rPr>
          <w:color w:val="000000" w:themeColor="text1"/>
          <w:sz w:val="24"/>
          <w:szCs w:val="24"/>
        </w:rPr>
        <w:t xml:space="preserve"> </w:t>
      </w:r>
      <w:r w:rsidR="003061B9">
        <w:rPr>
          <w:color w:val="000000" w:themeColor="text1"/>
          <w:sz w:val="24"/>
          <w:szCs w:val="24"/>
        </w:rPr>
        <w:t xml:space="preserve">se uskuteční od </w:t>
      </w:r>
      <w:r w:rsidR="001E514D" w:rsidRPr="000F7BDF">
        <w:rPr>
          <w:color w:val="000000" w:themeColor="text1"/>
          <w:sz w:val="24"/>
          <w:szCs w:val="24"/>
        </w:rPr>
        <w:t>29. května do 1. července</w:t>
      </w:r>
      <w:r w:rsidR="00A6083B" w:rsidRPr="000F7BDF">
        <w:rPr>
          <w:color w:val="000000" w:themeColor="text1"/>
          <w:sz w:val="24"/>
          <w:szCs w:val="24"/>
        </w:rPr>
        <w:t xml:space="preserve"> 2022</w:t>
      </w:r>
      <w:r w:rsidR="003061B9">
        <w:rPr>
          <w:color w:val="000000" w:themeColor="text1"/>
          <w:sz w:val="24"/>
          <w:szCs w:val="24"/>
        </w:rPr>
        <w:t xml:space="preserve"> a </w:t>
      </w:r>
      <w:r w:rsidR="001E514D" w:rsidRPr="000F7BDF">
        <w:rPr>
          <w:color w:val="000000" w:themeColor="text1"/>
          <w:sz w:val="24"/>
          <w:szCs w:val="24"/>
        </w:rPr>
        <w:t xml:space="preserve"> d</w:t>
      </w:r>
      <w:r w:rsidR="00811E78" w:rsidRPr="000F7BDF">
        <w:rPr>
          <w:color w:val="000000" w:themeColor="text1"/>
          <w:sz w:val="24"/>
          <w:szCs w:val="24"/>
        </w:rPr>
        <w:t>iváci</w:t>
      </w:r>
      <w:r w:rsidR="003061B9">
        <w:rPr>
          <w:color w:val="000000" w:themeColor="text1"/>
          <w:sz w:val="24"/>
          <w:szCs w:val="24"/>
        </w:rPr>
        <w:t xml:space="preserve"> se</w:t>
      </w:r>
      <w:r w:rsidR="00811E78" w:rsidRPr="000F7BDF">
        <w:rPr>
          <w:color w:val="000000" w:themeColor="text1"/>
          <w:sz w:val="24"/>
          <w:szCs w:val="24"/>
        </w:rPr>
        <w:t xml:space="preserve"> mohou těšit na tři desítky festivalových akcí </w:t>
      </w:r>
      <w:r w:rsidR="00950DEF" w:rsidRPr="000F7BDF">
        <w:rPr>
          <w:color w:val="000000" w:themeColor="text1"/>
          <w:sz w:val="24"/>
          <w:szCs w:val="24"/>
        </w:rPr>
        <w:t>v</w:t>
      </w:r>
      <w:r w:rsidR="007601DC" w:rsidRPr="000F7BDF">
        <w:rPr>
          <w:color w:val="000000" w:themeColor="text1"/>
          <w:sz w:val="24"/>
          <w:szCs w:val="24"/>
        </w:rPr>
        <w:t xml:space="preserve"> Ostravě a dalších </w:t>
      </w:r>
      <w:r w:rsidR="00950DEF" w:rsidRPr="000F7BDF">
        <w:rPr>
          <w:color w:val="000000" w:themeColor="text1"/>
          <w:sz w:val="24"/>
          <w:szCs w:val="24"/>
        </w:rPr>
        <w:t xml:space="preserve">městech Moravskoslezského kraje. </w:t>
      </w:r>
      <w:r w:rsidR="00373B7E" w:rsidRPr="000F7BDF">
        <w:rPr>
          <w:color w:val="000000" w:themeColor="text1"/>
          <w:sz w:val="24"/>
          <w:szCs w:val="24"/>
        </w:rPr>
        <w:t xml:space="preserve">Kompletní program včetně </w:t>
      </w:r>
      <w:r w:rsidR="009C6939" w:rsidRPr="000F7BDF">
        <w:rPr>
          <w:color w:val="000000" w:themeColor="text1"/>
          <w:sz w:val="24"/>
          <w:szCs w:val="24"/>
        </w:rPr>
        <w:t xml:space="preserve">možnosti </w:t>
      </w:r>
      <w:r w:rsidR="00373B7E" w:rsidRPr="000F7BDF">
        <w:rPr>
          <w:color w:val="000000" w:themeColor="text1"/>
          <w:sz w:val="24"/>
          <w:szCs w:val="24"/>
        </w:rPr>
        <w:t>rezervace vstupenek je dostupný na www.mhflj.cz/program.</w:t>
      </w:r>
    </w:p>
    <w:p w14:paraId="042EE3AE" w14:textId="6F1491B4" w:rsidR="009B5B2C" w:rsidRPr="005B6C99" w:rsidRDefault="009B5B2C" w:rsidP="009B5B2C">
      <w:pPr>
        <w:jc w:val="both"/>
        <w:rPr>
          <w:b/>
          <w:bCs/>
          <w:sz w:val="24"/>
          <w:szCs w:val="24"/>
        </w:rPr>
      </w:pPr>
      <w:r w:rsidRPr="005B6C99">
        <w:rPr>
          <w:b/>
          <w:bCs/>
          <w:sz w:val="24"/>
          <w:szCs w:val="24"/>
        </w:rPr>
        <w:t>FESTIVAL V ČÍSLECH:</w:t>
      </w:r>
    </w:p>
    <w:p w14:paraId="1940667F" w14:textId="31DBA717" w:rsidR="00543534" w:rsidRPr="005B6C99" w:rsidRDefault="00543534" w:rsidP="00113966">
      <w:pPr>
        <w:spacing w:after="0"/>
        <w:jc w:val="both"/>
        <w:rPr>
          <w:sz w:val="24"/>
          <w:szCs w:val="24"/>
        </w:rPr>
      </w:pPr>
      <w:r w:rsidRPr="005B6C99">
        <w:rPr>
          <w:sz w:val="24"/>
          <w:szCs w:val="24"/>
        </w:rPr>
        <w:t>3</w:t>
      </w:r>
      <w:r w:rsidR="00113966" w:rsidRPr="005B6C99">
        <w:rPr>
          <w:sz w:val="24"/>
          <w:szCs w:val="24"/>
        </w:rPr>
        <w:t>0</w:t>
      </w:r>
      <w:r w:rsidRPr="005B6C99">
        <w:rPr>
          <w:sz w:val="24"/>
          <w:szCs w:val="24"/>
        </w:rPr>
        <w:t xml:space="preserve"> festivalových akcí</w:t>
      </w:r>
    </w:p>
    <w:p w14:paraId="1FB2519D" w14:textId="614F87A0" w:rsidR="00543534" w:rsidRPr="005B6C99" w:rsidRDefault="00543534" w:rsidP="00113966">
      <w:pPr>
        <w:spacing w:after="0"/>
        <w:jc w:val="both"/>
        <w:rPr>
          <w:sz w:val="24"/>
          <w:szCs w:val="24"/>
        </w:rPr>
      </w:pPr>
      <w:r w:rsidRPr="005B6C99">
        <w:rPr>
          <w:sz w:val="24"/>
          <w:szCs w:val="24"/>
        </w:rPr>
        <w:t>22 festivalových koncertů</w:t>
      </w:r>
    </w:p>
    <w:p w14:paraId="4312E8B4" w14:textId="10B868FF" w:rsidR="00543534" w:rsidRPr="005B6C99" w:rsidRDefault="00543534" w:rsidP="00113966">
      <w:pPr>
        <w:spacing w:after="0"/>
        <w:jc w:val="both"/>
        <w:rPr>
          <w:sz w:val="24"/>
          <w:szCs w:val="24"/>
        </w:rPr>
      </w:pPr>
      <w:r w:rsidRPr="005B6C99">
        <w:rPr>
          <w:sz w:val="24"/>
          <w:szCs w:val="24"/>
        </w:rPr>
        <w:t>6 měst Moravskoslezského kraje – Ostrava, Hukvaldy, Opava, Frýdek-Místek, Příbor, Ludgeřovice</w:t>
      </w:r>
    </w:p>
    <w:p w14:paraId="0DA0AE39" w14:textId="5E485E2F" w:rsidR="00543534" w:rsidRPr="005B6C99" w:rsidRDefault="00032172" w:rsidP="001139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2DAF">
        <w:rPr>
          <w:sz w:val="24"/>
          <w:szCs w:val="24"/>
        </w:rPr>
        <w:t>1</w:t>
      </w:r>
      <w:r w:rsidR="009200B7">
        <w:rPr>
          <w:sz w:val="24"/>
          <w:szCs w:val="24"/>
        </w:rPr>
        <w:t xml:space="preserve"> </w:t>
      </w:r>
      <w:r w:rsidR="00543534" w:rsidRPr="005B6C99">
        <w:rPr>
          <w:sz w:val="24"/>
          <w:szCs w:val="24"/>
        </w:rPr>
        <w:t xml:space="preserve">zemí světa, ze kterých přijedou interpreti – Francie, Německo, Polsko, USA, </w:t>
      </w:r>
      <w:r>
        <w:rPr>
          <w:sz w:val="24"/>
          <w:szCs w:val="24"/>
        </w:rPr>
        <w:t xml:space="preserve">Ukrajina, Island, </w:t>
      </w:r>
      <w:r w:rsidR="00543534" w:rsidRPr="005B6C99">
        <w:rPr>
          <w:sz w:val="24"/>
          <w:szCs w:val="24"/>
        </w:rPr>
        <w:t xml:space="preserve">Černá hora, Velká Británie, Slovensko, </w:t>
      </w:r>
      <w:r w:rsidR="006A7FAD" w:rsidRPr="005B6C99">
        <w:rPr>
          <w:sz w:val="24"/>
          <w:szCs w:val="24"/>
        </w:rPr>
        <w:t>Chorvatsko</w:t>
      </w:r>
      <w:r w:rsidR="00E82DAF">
        <w:rPr>
          <w:sz w:val="24"/>
          <w:szCs w:val="24"/>
        </w:rPr>
        <w:t>, Česko</w:t>
      </w:r>
    </w:p>
    <w:p w14:paraId="770708FB" w14:textId="4DB6B000" w:rsidR="00543534" w:rsidRPr="005B6C99" w:rsidRDefault="006A7FAD" w:rsidP="009B5B2C">
      <w:pPr>
        <w:jc w:val="both"/>
        <w:rPr>
          <w:sz w:val="24"/>
          <w:szCs w:val="24"/>
        </w:rPr>
      </w:pPr>
      <w:r w:rsidRPr="005B6C99">
        <w:rPr>
          <w:sz w:val="24"/>
          <w:szCs w:val="24"/>
        </w:rPr>
        <w:t>a 1 liška (Bystrouška)</w:t>
      </w:r>
    </w:p>
    <w:p w14:paraId="55E77767" w14:textId="32F5E483" w:rsidR="009B5B2C" w:rsidRPr="005B6C99" w:rsidRDefault="009B5B2C" w:rsidP="009B5B2C">
      <w:pPr>
        <w:jc w:val="both"/>
        <w:rPr>
          <w:b/>
          <w:bCs/>
          <w:sz w:val="24"/>
          <w:szCs w:val="24"/>
        </w:rPr>
      </w:pPr>
      <w:r w:rsidRPr="005B6C99">
        <w:rPr>
          <w:b/>
          <w:bCs/>
          <w:sz w:val="24"/>
          <w:szCs w:val="24"/>
        </w:rPr>
        <w:t>O FESTIVALU:</w:t>
      </w:r>
    </w:p>
    <w:p w14:paraId="4B6B935A" w14:textId="2BCB5DB9" w:rsidR="009B5B2C" w:rsidRPr="00840A79" w:rsidRDefault="009B5B2C" w:rsidP="009B5B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40A79">
        <w:rPr>
          <w:rFonts w:cstheme="minorHAnsi"/>
          <w:bCs/>
          <w:color w:val="000000" w:themeColor="text1"/>
          <w:sz w:val="24"/>
          <w:szCs w:val="24"/>
        </w:rPr>
        <w:t xml:space="preserve">Mezinárodní hudební festival Leoše Janáčka vznikl v roce 2018 sloučením dvou významných festivalů klasické hudby nesoucích jméno Leoše Janáčka: Janáčkův máj a Janáčkovy Hukvaldy, a navazuje na jejich více než </w:t>
      </w:r>
      <w:r w:rsidR="00072DB9" w:rsidRPr="00840A79">
        <w:rPr>
          <w:rFonts w:cstheme="minorHAnsi"/>
          <w:bCs/>
          <w:color w:val="000000" w:themeColor="text1"/>
          <w:sz w:val="24"/>
          <w:szCs w:val="24"/>
        </w:rPr>
        <w:t>70</w:t>
      </w:r>
      <w:r w:rsidRPr="00840A79">
        <w:rPr>
          <w:rFonts w:cstheme="minorHAnsi"/>
          <w:bCs/>
          <w:color w:val="000000" w:themeColor="text1"/>
          <w:sz w:val="24"/>
          <w:szCs w:val="24"/>
        </w:rPr>
        <w:t>letou historii. Jeho cílem je prezentace děl klasické hudby v Moravskoslezském kraji</w:t>
      </w:r>
      <w:r w:rsidR="00811F9E">
        <w:rPr>
          <w:rFonts w:cstheme="minorHAnsi"/>
          <w:bCs/>
          <w:color w:val="000000" w:themeColor="text1"/>
          <w:sz w:val="24"/>
          <w:szCs w:val="24"/>
        </w:rPr>
        <w:t>,</w:t>
      </w:r>
      <w:r w:rsidRPr="00840A79">
        <w:rPr>
          <w:rFonts w:cstheme="minorHAnsi"/>
          <w:bCs/>
          <w:color w:val="000000" w:themeColor="text1"/>
          <w:sz w:val="24"/>
          <w:szCs w:val="24"/>
        </w:rPr>
        <w:t xml:space="preserve"> s důrazem na dílo a odkaz Leoše Janáčka, v podání špičkových českých a zahraničních umělců a souborů. Festival je dlouholetým členem Evropské festivalové asociace, kde je společně s Pražským jarem jediným zástupcem České republiky a reprezentuje tak české festivalové dění a českou klasickou hudbu i na této </w:t>
      </w:r>
      <w:r w:rsidR="00072DB9" w:rsidRPr="00840A79">
        <w:rPr>
          <w:rFonts w:cstheme="minorHAnsi"/>
          <w:bCs/>
          <w:color w:val="000000" w:themeColor="text1"/>
          <w:sz w:val="24"/>
          <w:szCs w:val="24"/>
        </w:rPr>
        <w:t xml:space="preserve">dnes již celosvětové </w:t>
      </w:r>
      <w:r w:rsidRPr="00840A79">
        <w:rPr>
          <w:rFonts w:cstheme="minorHAnsi"/>
          <w:bCs/>
          <w:color w:val="000000" w:themeColor="text1"/>
          <w:sz w:val="24"/>
          <w:szCs w:val="24"/>
        </w:rPr>
        <w:t>platformě.</w:t>
      </w:r>
    </w:p>
    <w:p w14:paraId="7900C327" w14:textId="77777777" w:rsidR="009B5B2C" w:rsidRPr="00840A79" w:rsidRDefault="009B5B2C" w:rsidP="009B5B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8595D3D" w14:textId="77777777" w:rsidR="00BC5801" w:rsidRPr="005B6C99" w:rsidRDefault="00BC5801" w:rsidP="009B5B2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4B98BE" w14:textId="28A9777A" w:rsidR="009B5B2C" w:rsidRPr="005B6C99" w:rsidRDefault="009B5B2C" w:rsidP="003A6E95">
      <w:pPr>
        <w:spacing w:after="0" w:line="240" w:lineRule="auto"/>
        <w:rPr>
          <w:rFonts w:cstheme="minorHAnsi"/>
          <w:bCs/>
          <w:sz w:val="24"/>
          <w:szCs w:val="24"/>
        </w:rPr>
      </w:pPr>
      <w:r w:rsidRPr="005B6C99">
        <w:rPr>
          <w:rFonts w:cstheme="minorHAnsi"/>
          <w:bCs/>
          <w:sz w:val="24"/>
          <w:szCs w:val="24"/>
        </w:rPr>
        <w:t>Pro více informací kontaktujte:</w:t>
      </w:r>
    </w:p>
    <w:p w14:paraId="482F8851" w14:textId="4FF8BF94" w:rsidR="009B5B2C" w:rsidRPr="005B6C99" w:rsidRDefault="005B6C99" w:rsidP="003A6E95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Eva Kijonková</w:t>
      </w:r>
    </w:p>
    <w:p w14:paraId="628D565A" w14:textId="77777777" w:rsidR="009B5B2C" w:rsidRPr="005B6C99" w:rsidRDefault="009B5B2C" w:rsidP="003A6E95">
      <w:pPr>
        <w:spacing w:after="0" w:line="240" w:lineRule="auto"/>
        <w:rPr>
          <w:rFonts w:cstheme="minorHAnsi"/>
          <w:bCs/>
          <w:sz w:val="24"/>
          <w:szCs w:val="24"/>
        </w:rPr>
      </w:pPr>
      <w:r w:rsidRPr="005B6C99">
        <w:rPr>
          <w:rFonts w:cstheme="minorHAnsi"/>
          <w:bCs/>
          <w:sz w:val="24"/>
          <w:szCs w:val="24"/>
        </w:rPr>
        <w:t>pr.manager@mhflj.cz</w:t>
      </w:r>
    </w:p>
    <w:p w14:paraId="3C7930F8" w14:textId="7E63C0F3" w:rsidR="003A6E95" w:rsidRPr="005B6C99" w:rsidRDefault="000816CD" w:rsidP="003A6E95">
      <w:pPr>
        <w:rPr>
          <w:rStyle w:val="Hypertextovodkaz"/>
          <w:rFonts w:cstheme="minorHAnsi"/>
          <w:bCs/>
          <w:sz w:val="24"/>
          <w:szCs w:val="24"/>
        </w:rPr>
      </w:pPr>
      <w:r w:rsidRPr="005B6C99">
        <w:rPr>
          <w:rFonts w:cstheme="minorHAnsi"/>
          <w:bCs/>
          <w:sz w:val="24"/>
          <w:szCs w:val="24"/>
        </w:rPr>
        <w:t>+ 420</w:t>
      </w:r>
      <w:r w:rsidR="005B6C99">
        <w:rPr>
          <w:rFonts w:cstheme="minorHAnsi"/>
          <w:bCs/>
          <w:sz w:val="24"/>
          <w:szCs w:val="24"/>
        </w:rPr>
        <w:t> </w:t>
      </w:r>
      <w:r w:rsidR="009B5B2C" w:rsidRPr="005B6C99">
        <w:rPr>
          <w:rFonts w:cstheme="minorHAnsi"/>
          <w:bCs/>
          <w:sz w:val="24"/>
          <w:szCs w:val="24"/>
        </w:rPr>
        <w:t>7</w:t>
      </w:r>
      <w:r w:rsidR="005B6C99">
        <w:rPr>
          <w:rFonts w:cstheme="minorHAnsi"/>
          <w:bCs/>
          <w:sz w:val="24"/>
          <w:szCs w:val="24"/>
        </w:rPr>
        <w:t>21 857 097</w:t>
      </w:r>
      <w:r w:rsidR="003A6E95" w:rsidRPr="005B6C99">
        <w:rPr>
          <w:rFonts w:cstheme="minorHAnsi"/>
          <w:bCs/>
          <w:sz w:val="24"/>
          <w:szCs w:val="24"/>
        </w:rPr>
        <w:br/>
      </w:r>
      <w:hyperlink r:id="rId6" w:history="1">
        <w:r w:rsidR="003A6E95" w:rsidRPr="005B6C99">
          <w:rPr>
            <w:rStyle w:val="Hypertextovodkaz"/>
            <w:rFonts w:cstheme="minorHAnsi"/>
            <w:bCs/>
            <w:sz w:val="24"/>
            <w:szCs w:val="24"/>
          </w:rPr>
          <w:t>www.mhflj.cz</w:t>
        </w:r>
      </w:hyperlink>
    </w:p>
    <w:p w14:paraId="47615F3A" w14:textId="365E8DCF" w:rsidR="00881638" w:rsidRDefault="00881638" w:rsidP="003A6E95">
      <w:pPr>
        <w:rPr>
          <w:rStyle w:val="Hypertextovodkaz"/>
          <w:rFonts w:cstheme="minorHAnsi"/>
          <w:bCs/>
        </w:rPr>
      </w:pPr>
    </w:p>
    <w:p w14:paraId="6676C633" w14:textId="77777777" w:rsidR="00881638" w:rsidRDefault="00881638" w:rsidP="003A6E95">
      <w:pPr>
        <w:rPr>
          <w:rStyle w:val="Hypertextovodkaz"/>
          <w:rFonts w:cstheme="minorHAnsi"/>
          <w:bCs/>
        </w:rPr>
      </w:pPr>
    </w:p>
    <w:p w14:paraId="212592EC" w14:textId="390EF0FF" w:rsidR="00746CCA" w:rsidRPr="009B5B2C" w:rsidRDefault="00881638" w:rsidP="00881638">
      <w:pPr>
        <w:rPr>
          <w:sz w:val="24"/>
          <w:szCs w:val="24"/>
        </w:rPr>
      </w:pPr>
      <w:r>
        <w:rPr>
          <w:rFonts w:cstheme="minorHAnsi"/>
          <w:bCs/>
          <w:noProof/>
          <w:lang w:val="en-US"/>
        </w:rPr>
        <w:drawing>
          <wp:inline distT="0" distB="0" distL="0" distR="0" wp14:anchorId="7ECF28AB" wp14:editId="033F81AD">
            <wp:extent cx="5760720" cy="5715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CCA" w:rsidRPr="009B5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E304" w14:textId="77777777" w:rsidR="000849F3" w:rsidRDefault="000849F3" w:rsidP="009B5B2C">
      <w:pPr>
        <w:spacing w:after="0" w:line="240" w:lineRule="auto"/>
      </w:pPr>
      <w:r>
        <w:separator/>
      </w:r>
    </w:p>
  </w:endnote>
  <w:endnote w:type="continuationSeparator" w:id="0">
    <w:p w14:paraId="5A75A102" w14:textId="77777777" w:rsidR="000849F3" w:rsidRDefault="000849F3" w:rsidP="009B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E276" w14:textId="77777777" w:rsidR="000849F3" w:rsidRDefault="000849F3" w:rsidP="009B5B2C">
      <w:pPr>
        <w:spacing w:after="0" w:line="240" w:lineRule="auto"/>
      </w:pPr>
      <w:r>
        <w:separator/>
      </w:r>
    </w:p>
  </w:footnote>
  <w:footnote w:type="continuationSeparator" w:id="0">
    <w:p w14:paraId="7A55947A" w14:textId="77777777" w:rsidR="000849F3" w:rsidRDefault="000849F3" w:rsidP="009B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FBB8" w14:textId="618B0857" w:rsidR="009C6939" w:rsidRDefault="009C6939" w:rsidP="009B5B2C">
    <w:pPr>
      <w:pStyle w:val="Zhlav"/>
    </w:pPr>
    <w:r>
      <w:rPr>
        <w:noProof/>
        <w:lang w:val="en-US"/>
      </w:rPr>
      <w:drawing>
        <wp:inline distT="0" distB="0" distL="0" distR="0" wp14:anchorId="6C78FE87" wp14:editId="1FF0B118">
          <wp:extent cx="5760720" cy="84564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CBDD0E" w14:textId="77777777" w:rsidR="00D0590F" w:rsidRPr="009B5B2C" w:rsidRDefault="00D0590F" w:rsidP="009B5B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32172"/>
    <w:rsid w:val="000651EB"/>
    <w:rsid w:val="00065842"/>
    <w:rsid w:val="00072DB9"/>
    <w:rsid w:val="000816CD"/>
    <w:rsid w:val="000849F3"/>
    <w:rsid w:val="000B281B"/>
    <w:rsid w:val="000E3032"/>
    <w:rsid w:val="000E3D44"/>
    <w:rsid w:val="000E6611"/>
    <w:rsid w:val="000F7BDF"/>
    <w:rsid w:val="001036EF"/>
    <w:rsid w:val="00113966"/>
    <w:rsid w:val="00141F7B"/>
    <w:rsid w:val="001E514D"/>
    <w:rsid w:val="0022771A"/>
    <w:rsid w:val="00283D5B"/>
    <w:rsid w:val="002F74AE"/>
    <w:rsid w:val="003061B9"/>
    <w:rsid w:val="0031199A"/>
    <w:rsid w:val="00356F3A"/>
    <w:rsid w:val="00373B7E"/>
    <w:rsid w:val="00387F0C"/>
    <w:rsid w:val="003A2A87"/>
    <w:rsid w:val="003A6E95"/>
    <w:rsid w:val="00447CBF"/>
    <w:rsid w:val="004914BC"/>
    <w:rsid w:val="004A11C1"/>
    <w:rsid w:val="004A75EF"/>
    <w:rsid w:val="00543534"/>
    <w:rsid w:val="00545D3A"/>
    <w:rsid w:val="00556B54"/>
    <w:rsid w:val="00565E87"/>
    <w:rsid w:val="0057070C"/>
    <w:rsid w:val="00593EEC"/>
    <w:rsid w:val="005B6C99"/>
    <w:rsid w:val="005D6989"/>
    <w:rsid w:val="00601DC0"/>
    <w:rsid w:val="00614F72"/>
    <w:rsid w:val="006405FC"/>
    <w:rsid w:val="00671ED1"/>
    <w:rsid w:val="006A7FAD"/>
    <w:rsid w:val="006B7194"/>
    <w:rsid w:val="006E398E"/>
    <w:rsid w:val="006E4969"/>
    <w:rsid w:val="007269A1"/>
    <w:rsid w:val="00746CCA"/>
    <w:rsid w:val="007601DC"/>
    <w:rsid w:val="007626DC"/>
    <w:rsid w:val="007F1DC9"/>
    <w:rsid w:val="00811E78"/>
    <w:rsid w:val="00811F9E"/>
    <w:rsid w:val="00840A79"/>
    <w:rsid w:val="00881638"/>
    <w:rsid w:val="008B796A"/>
    <w:rsid w:val="008D5690"/>
    <w:rsid w:val="008D787F"/>
    <w:rsid w:val="008E0839"/>
    <w:rsid w:val="00903D70"/>
    <w:rsid w:val="009200B7"/>
    <w:rsid w:val="00933ADB"/>
    <w:rsid w:val="00950DEF"/>
    <w:rsid w:val="00951F12"/>
    <w:rsid w:val="009B5B2C"/>
    <w:rsid w:val="009C5055"/>
    <w:rsid w:val="009C6939"/>
    <w:rsid w:val="009D4A01"/>
    <w:rsid w:val="009E1055"/>
    <w:rsid w:val="00A32C51"/>
    <w:rsid w:val="00A6083B"/>
    <w:rsid w:val="00B36929"/>
    <w:rsid w:val="00BC5801"/>
    <w:rsid w:val="00BE0CB7"/>
    <w:rsid w:val="00BE74CB"/>
    <w:rsid w:val="00C14559"/>
    <w:rsid w:val="00C315FA"/>
    <w:rsid w:val="00C46EFA"/>
    <w:rsid w:val="00C62934"/>
    <w:rsid w:val="00CC6F71"/>
    <w:rsid w:val="00D05271"/>
    <w:rsid w:val="00D0590F"/>
    <w:rsid w:val="00D263E4"/>
    <w:rsid w:val="00DA43EB"/>
    <w:rsid w:val="00DB28AB"/>
    <w:rsid w:val="00DC0B5E"/>
    <w:rsid w:val="00E20448"/>
    <w:rsid w:val="00E5776C"/>
    <w:rsid w:val="00E82DAF"/>
    <w:rsid w:val="00EA35E5"/>
    <w:rsid w:val="00EF3899"/>
    <w:rsid w:val="00F10960"/>
    <w:rsid w:val="00F2672E"/>
    <w:rsid w:val="00F514DB"/>
    <w:rsid w:val="00F651A8"/>
    <w:rsid w:val="00F65BC4"/>
    <w:rsid w:val="00F90BA8"/>
    <w:rsid w:val="00F935B4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C22B4"/>
  <w15:docId w15:val="{D7409383-E096-7F4E-B8C6-FF30685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fl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9</cp:revision>
  <dcterms:created xsi:type="dcterms:W3CDTF">2022-03-31T07:22:00Z</dcterms:created>
  <dcterms:modified xsi:type="dcterms:W3CDTF">2022-04-05T19:00:00Z</dcterms:modified>
</cp:coreProperties>
</file>